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7454" w14:textId="691CDF19" w:rsidR="00B83F71" w:rsidRDefault="00B83F71">
      <w:pPr>
        <w:rPr>
          <w:rFonts w:ascii="Tahoma" w:hAnsi="Tahoma" w:cs="Tahoma"/>
          <w:b/>
          <w:bCs/>
          <w:sz w:val="24"/>
          <w:szCs w:val="24"/>
        </w:rPr>
      </w:pPr>
      <w:r>
        <w:rPr>
          <w:rFonts w:ascii="Tahoma" w:hAnsi="Tahoma" w:cs="Tahoma"/>
          <w:noProof/>
          <w:sz w:val="24"/>
          <w:szCs w:val="24"/>
        </w:rPr>
        <w:drawing>
          <wp:anchor distT="0" distB="0" distL="114300" distR="114300" simplePos="0" relativeHeight="251658240" behindDoc="1" locked="0" layoutInCell="1" allowOverlap="1" wp14:anchorId="26EA1D31" wp14:editId="3F42F0C9">
            <wp:simplePos x="0" y="0"/>
            <wp:positionH relativeFrom="column">
              <wp:posOffset>4696080</wp:posOffset>
            </wp:positionH>
            <wp:positionV relativeFrom="paragraph">
              <wp:posOffset>-52070</wp:posOffset>
            </wp:positionV>
            <wp:extent cx="990600" cy="9470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LONDON IMAGE no border or centr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947029"/>
                    </a:xfrm>
                    <a:prstGeom prst="rect">
                      <a:avLst/>
                    </a:prstGeom>
                  </pic:spPr>
                </pic:pic>
              </a:graphicData>
            </a:graphic>
            <wp14:sizeRelH relativeFrom="page">
              <wp14:pctWidth>0</wp14:pctWidth>
            </wp14:sizeRelH>
            <wp14:sizeRelV relativeFrom="page">
              <wp14:pctHeight>0</wp14:pctHeight>
            </wp14:sizeRelV>
          </wp:anchor>
        </w:drawing>
      </w:r>
    </w:p>
    <w:p w14:paraId="7A0F1B24" w14:textId="22671EFF" w:rsidR="00B83F71" w:rsidRPr="00B83F71" w:rsidRDefault="00B83F71">
      <w:pPr>
        <w:rPr>
          <w:rFonts w:ascii="Tahoma" w:hAnsi="Tahoma" w:cs="Tahoma"/>
          <w:b/>
          <w:bCs/>
          <w:sz w:val="24"/>
          <w:szCs w:val="24"/>
        </w:rPr>
      </w:pPr>
      <w:r w:rsidRPr="00B83F71">
        <w:rPr>
          <w:rFonts w:ascii="Tahoma" w:hAnsi="Tahoma" w:cs="Tahoma"/>
          <w:b/>
          <w:bCs/>
          <w:sz w:val="24"/>
          <w:szCs w:val="24"/>
        </w:rPr>
        <w:t>Centre Academy London: GCSE Result Summary 2019</w:t>
      </w:r>
    </w:p>
    <w:p w14:paraId="59DE3077" w14:textId="77777777" w:rsidR="00B83F71" w:rsidRDefault="00B83F71">
      <w:pPr>
        <w:rPr>
          <w:rFonts w:ascii="Tahoma" w:hAnsi="Tahoma" w:cs="Tahoma"/>
          <w:sz w:val="24"/>
          <w:szCs w:val="24"/>
        </w:rPr>
      </w:pPr>
    </w:p>
    <w:p w14:paraId="79A58A73" w14:textId="5F87052B" w:rsidR="00784AA7" w:rsidRPr="00784AA7" w:rsidRDefault="00784AA7">
      <w:pPr>
        <w:rPr>
          <w:rFonts w:ascii="Tahoma" w:hAnsi="Tahoma" w:cs="Tahoma"/>
          <w:sz w:val="24"/>
          <w:szCs w:val="24"/>
        </w:rPr>
      </w:pPr>
      <w:r>
        <w:rPr>
          <w:rFonts w:ascii="Tahoma" w:hAnsi="Tahoma" w:cs="Tahoma"/>
          <w:sz w:val="24"/>
          <w:szCs w:val="24"/>
        </w:rPr>
        <w:t xml:space="preserve">Whilst not </w:t>
      </w:r>
      <w:proofErr w:type="gramStart"/>
      <w:r>
        <w:rPr>
          <w:rFonts w:ascii="Tahoma" w:hAnsi="Tahoma" w:cs="Tahoma"/>
          <w:sz w:val="24"/>
          <w:szCs w:val="24"/>
        </w:rPr>
        <w:t>all of</w:t>
      </w:r>
      <w:proofErr w:type="gramEnd"/>
      <w:r>
        <w:rPr>
          <w:rFonts w:ascii="Tahoma" w:hAnsi="Tahoma" w:cs="Tahoma"/>
          <w:sz w:val="24"/>
          <w:szCs w:val="24"/>
        </w:rPr>
        <w:t xml:space="preserve"> our students take GCSEs, those on our academic pathway are supported to ensure they have the best chance of success within the national examination framework. Our GCSE results over the past four years:</w:t>
      </w:r>
    </w:p>
    <w:tbl>
      <w:tblPr>
        <w:tblStyle w:val="TableGrid"/>
        <w:tblW w:w="0" w:type="auto"/>
        <w:jc w:val="center"/>
        <w:tblLook w:val="04A0" w:firstRow="1" w:lastRow="0" w:firstColumn="1" w:lastColumn="0" w:noHBand="0" w:noVBand="1"/>
      </w:tblPr>
      <w:tblGrid>
        <w:gridCol w:w="1876"/>
        <w:gridCol w:w="2230"/>
        <w:gridCol w:w="2268"/>
      </w:tblGrid>
      <w:tr w:rsidR="001C261B" w:rsidRPr="00784AA7" w14:paraId="7A2D6100" w14:textId="77777777" w:rsidTr="00784AA7">
        <w:trPr>
          <w:trHeight w:val="578"/>
          <w:jc w:val="center"/>
        </w:trPr>
        <w:tc>
          <w:tcPr>
            <w:tcW w:w="1876" w:type="dxa"/>
            <w:vAlign w:val="center"/>
          </w:tcPr>
          <w:p w14:paraId="00DE2355" w14:textId="1836709A" w:rsidR="001C261B" w:rsidRPr="00784AA7" w:rsidRDefault="001C261B" w:rsidP="00851449">
            <w:pPr>
              <w:jc w:val="center"/>
              <w:rPr>
                <w:rFonts w:ascii="Tahoma" w:hAnsi="Tahoma" w:cs="Tahoma"/>
                <w:sz w:val="24"/>
                <w:szCs w:val="24"/>
              </w:rPr>
            </w:pPr>
            <w:r w:rsidRPr="00784AA7">
              <w:rPr>
                <w:rFonts w:ascii="Tahoma" w:hAnsi="Tahoma" w:cs="Tahoma"/>
                <w:sz w:val="24"/>
                <w:szCs w:val="24"/>
              </w:rPr>
              <w:t xml:space="preserve">GCSEs </w:t>
            </w:r>
            <w:r w:rsidR="00784AA7" w:rsidRPr="00784AA7">
              <w:rPr>
                <w:rFonts w:ascii="Tahoma" w:hAnsi="Tahoma" w:cs="Tahoma"/>
                <w:sz w:val="24"/>
                <w:szCs w:val="24"/>
              </w:rPr>
              <w:t>Results</w:t>
            </w:r>
          </w:p>
        </w:tc>
        <w:tc>
          <w:tcPr>
            <w:tcW w:w="2230" w:type="dxa"/>
            <w:vAlign w:val="center"/>
          </w:tcPr>
          <w:p w14:paraId="64FE2268" w14:textId="77777777" w:rsidR="00851449" w:rsidRPr="00784AA7" w:rsidRDefault="001C261B" w:rsidP="00851449">
            <w:pPr>
              <w:jc w:val="center"/>
              <w:rPr>
                <w:rFonts w:ascii="Tahoma" w:hAnsi="Tahoma" w:cs="Tahoma"/>
                <w:sz w:val="24"/>
                <w:szCs w:val="24"/>
              </w:rPr>
            </w:pPr>
            <w:r w:rsidRPr="00784AA7">
              <w:rPr>
                <w:rFonts w:ascii="Tahoma" w:hAnsi="Tahoma" w:cs="Tahoma"/>
                <w:sz w:val="24"/>
                <w:szCs w:val="24"/>
              </w:rPr>
              <w:t>% of A*</w:t>
            </w:r>
            <w:r w:rsidR="00851449" w:rsidRPr="00784AA7">
              <w:rPr>
                <w:rFonts w:ascii="Tahoma" w:hAnsi="Tahoma" w:cs="Tahoma"/>
                <w:sz w:val="24"/>
                <w:szCs w:val="24"/>
              </w:rPr>
              <w:t>/9</w:t>
            </w:r>
            <w:r w:rsidRPr="00784AA7">
              <w:rPr>
                <w:rFonts w:ascii="Tahoma" w:hAnsi="Tahoma" w:cs="Tahoma"/>
                <w:sz w:val="24"/>
                <w:szCs w:val="24"/>
              </w:rPr>
              <w:t xml:space="preserve"> to C</w:t>
            </w:r>
            <w:r w:rsidR="00851449" w:rsidRPr="00784AA7">
              <w:rPr>
                <w:rFonts w:ascii="Tahoma" w:hAnsi="Tahoma" w:cs="Tahoma"/>
                <w:sz w:val="24"/>
                <w:szCs w:val="24"/>
              </w:rPr>
              <w:t>/4</w:t>
            </w:r>
          </w:p>
        </w:tc>
        <w:tc>
          <w:tcPr>
            <w:tcW w:w="2268" w:type="dxa"/>
            <w:vAlign w:val="center"/>
          </w:tcPr>
          <w:p w14:paraId="047AE845" w14:textId="77777777" w:rsidR="001C261B" w:rsidRPr="00784AA7" w:rsidRDefault="001C261B" w:rsidP="00851449">
            <w:pPr>
              <w:jc w:val="center"/>
              <w:rPr>
                <w:rFonts w:ascii="Tahoma" w:hAnsi="Tahoma" w:cs="Tahoma"/>
                <w:sz w:val="24"/>
                <w:szCs w:val="24"/>
              </w:rPr>
            </w:pPr>
            <w:r w:rsidRPr="00784AA7">
              <w:rPr>
                <w:rFonts w:ascii="Tahoma" w:hAnsi="Tahoma" w:cs="Tahoma"/>
                <w:sz w:val="24"/>
                <w:szCs w:val="24"/>
              </w:rPr>
              <w:t>% of A*</w:t>
            </w:r>
            <w:r w:rsidR="00851449" w:rsidRPr="00784AA7">
              <w:rPr>
                <w:rFonts w:ascii="Tahoma" w:hAnsi="Tahoma" w:cs="Tahoma"/>
                <w:sz w:val="24"/>
                <w:szCs w:val="24"/>
              </w:rPr>
              <w:t>/9</w:t>
            </w:r>
            <w:r w:rsidRPr="00784AA7">
              <w:rPr>
                <w:rFonts w:ascii="Tahoma" w:hAnsi="Tahoma" w:cs="Tahoma"/>
                <w:sz w:val="24"/>
                <w:szCs w:val="24"/>
              </w:rPr>
              <w:t xml:space="preserve"> to G</w:t>
            </w:r>
            <w:r w:rsidR="00851449" w:rsidRPr="00784AA7">
              <w:rPr>
                <w:rFonts w:ascii="Tahoma" w:hAnsi="Tahoma" w:cs="Tahoma"/>
                <w:sz w:val="24"/>
                <w:szCs w:val="24"/>
              </w:rPr>
              <w:t>/1</w:t>
            </w:r>
          </w:p>
        </w:tc>
      </w:tr>
      <w:tr w:rsidR="00784AA7" w:rsidRPr="00784AA7" w14:paraId="12AD1F77" w14:textId="77777777" w:rsidTr="00890C7E">
        <w:trPr>
          <w:trHeight w:val="851"/>
          <w:jc w:val="center"/>
        </w:trPr>
        <w:tc>
          <w:tcPr>
            <w:tcW w:w="1876" w:type="dxa"/>
            <w:vAlign w:val="center"/>
          </w:tcPr>
          <w:p w14:paraId="7D560F24"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2018/2019</w:t>
            </w:r>
          </w:p>
        </w:tc>
        <w:tc>
          <w:tcPr>
            <w:tcW w:w="2230" w:type="dxa"/>
            <w:vAlign w:val="center"/>
          </w:tcPr>
          <w:p w14:paraId="698FD6C8"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86%</w:t>
            </w:r>
          </w:p>
        </w:tc>
        <w:tc>
          <w:tcPr>
            <w:tcW w:w="2268" w:type="dxa"/>
            <w:vAlign w:val="center"/>
          </w:tcPr>
          <w:p w14:paraId="4E2F967D"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100%</w:t>
            </w:r>
          </w:p>
        </w:tc>
      </w:tr>
      <w:tr w:rsidR="00784AA7" w:rsidRPr="00784AA7" w14:paraId="298830CC" w14:textId="77777777" w:rsidTr="00890C7E">
        <w:trPr>
          <w:trHeight w:val="851"/>
          <w:jc w:val="center"/>
        </w:trPr>
        <w:tc>
          <w:tcPr>
            <w:tcW w:w="1876" w:type="dxa"/>
            <w:vAlign w:val="center"/>
          </w:tcPr>
          <w:p w14:paraId="30566101"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2017/2018</w:t>
            </w:r>
          </w:p>
        </w:tc>
        <w:tc>
          <w:tcPr>
            <w:tcW w:w="2230" w:type="dxa"/>
            <w:vAlign w:val="center"/>
          </w:tcPr>
          <w:p w14:paraId="7CD442AB"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67%</w:t>
            </w:r>
          </w:p>
        </w:tc>
        <w:tc>
          <w:tcPr>
            <w:tcW w:w="2268" w:type="dxa"/>
            <w:vAlign w:val="center"/>
          </w:tcPr>
          <w:p w14:paraId="760E9C1E"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100%</w:t>
            </w:r>
          </w:p>
        </w:tc>
      </w:tr>
      <w:tr w:rsidR="00784AA7" w:rsidRPr="00784AA7" w14:paraId="19B9B556" w14:textId="77777777" w:rsidTr="00890C7E">
        <w:trPr>
          <w:trHeight w:val="851"/>
          <w:jc w:val="center"/>
        </w:trPr>
        <w:tc>
          <w:tcPr>
            <w:tcW w:w="1876" w:type="dxa"/>
            <w:vAlign w:val="center"/>
          </w:tcPr>
          <w:p w14:paraId="3ABBA856"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2016/2017</w:t>
            </w:r>
          </w:p>
        </w:tc>
        <w:tc>
          <w:tcPr>
            <w:tcW w:w="2230" w:type="dxa"/>
            <w:vAlign w:val="center"/>
          </w:tcPr>
          <w:p w14:paraId="4C35AC6E"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43%</w:t>
            </w:r>
          </w:p>
        </w:tc>
        <w:tc>
          <w:tcPr>
            <w:tcW w:w="2268" w:type="dxa"/>
            <w:vAlign w:val="center"/>
          </w:tcPr>
          <w:p w14:paraId="4224D2D9" w14:textId="77777777" w:rsidR="00784AA7" w:rsidRPr="00784AA7" w:rsidRDefault="00784AA7" w:rsidP="00890C7E">
            <w:pPr>
              <w:jc w:val="center"/>
              <w:rPr>
                <w:rFonts w:ascii="Tahoma" w:hAnsi="Tahoma" w:cs="Tahoma"/>
                <w:sz w:val="24"/>
                <w:szCs w:val="24"/>
              </w:rPr>
            </w:pPr>
            <w:r w:rsidRPr="00784AA7">
              <w:rPr>
                <w:rFonts w:ascii="Tahoma" w:hAnsi="Tahoma" w:cs="Tahoma"/>
                <w:sz w:val="24"/>
                <w:szCs w:val="24"/>
              </w:rPr>
              <w:t>100%</w:t>
            </w:r>
          </w:p>
        </w:tc>
      </w:tr>
      <w:tr w:rsidR="00A115F7" w:rsidRPr="00784AA7" w14:paraId="64C40D5E" w14:textId="77777777" w:rsidTr="00784AA7">
        <w:trPr>
          <w:trHeight w:val="851"/>
          <w:jc w:val="center"/>
        </w:trPr>
        <w:tc>
          <w:tcPr>
            <w:tcW w:w="1876" w:type="dxa"/>
            <w:vAlign w:val="center"/>
          </w:tcPr>
          <w:p w14:paraId="34A7F8CF" w14:textId="0BEF6294" w:rsidR="00A115F7" w:rsidRPr="00784AA7" w:rsidRDefault="009F342B" w:rsidP="00851449">
            <w:pPr>
              <w:jc w:val="center"/>
              <w:rPr>
                <w:rFonts w:ascii="Tahoma" w:hAnsi="Tahoma" w:cs="Tahoma"/>
                <w:sz w:val="24"/>
                <w:szCs w:val="24"/>
              </w:rPr>
            </w:pPr>
            <w:r w:rsidRPr="00784AA7">
              <w:rPr>
                <w:rFonts w:ascii="Tahoma" w:hAnsi="Tahoma" w:cs="Tahoma"/>
                <w:sz w:val="24"/>
                <w:szCs w:val="24"/>
              </w:rPr>
              <w:t>2015/</w:t>
            </w:r>
            <w:r w:rsidR="00784AA7" w:rsidRPr="00784AA7">
              <w:rPr>
                <w:rFonts w:ascii="Tahoma" w:hAnsi="Tahoma" w:cs="Tahoma"/>
                <w:sz w:val="24"/>
                <w:szCs w:val="24"/>
              </w:rPr>
              <w:t>20</w:t>
            </w:r>
            <w:r w:rsidR="00A115F7" w:rsidRPr="00784AA7">
              <w:rPr>
                <w:rFonts w:ascii="Tahoma" w:hAnsi="Tahoma" w:cs="Tahoma"/>
                <w:sz w:val="24"/>
                <w:szCs w:val="24"/>
              </w:rPr>
              <w:t>16</w:t>
            </w:r>
          </w:p>
        </w:tc>
        <w:tc>
          <w:tcPr>
            <w:tcW w:w="2230" w:type="dxa"/>
            <w:vAlign w:val="center"/>
          </w:tcPr>
          <w:p w14:paraId="2B00DE9D" w14:textId="18C004C2" w:rsidR="00A115F7" w:rsidRPr="00784AA7" w:rsidRDefault="00FD3B3D" w:rsidP="00851449">
            <w:pPr>
              <w:jc w:val="center"/>
              <w:rPr>
                <w:rFonts w:ascii="Tahoma" w:hAnsi="Tahoma" w:cs="Tahoma"/>
                <w:sz w:val="24"/>
                <w:szCs w:val="24"/>
              </w:rPr>
            </w:pPr>
            <w:r w:rsidRPr="00784AA7">
              <w:rPr>
                <w:rFonts w:ascii="Tahoma" w:hAnsi="Tahoma" w:cs="Tahoma"/>
                <w:sz w:val="24"/>
                <w:szCs w:val="24"/>
              </w:rPr>
              <w:t>7</w:t>
            </w:r>
            <w:r w:rsidR="00784AA7" w:rsidRPr="00784AA7">
              <w:rPr>
                <w:rFonts w:ascii="Tahoma" w:hAnsi="Tahoma" w:cs="Tahoma"/>
                <w:sz w:val="24"/>
                <w:szCs w:val="24"/>
              </w:rPr>
              <w:t>4</w:t>
            </w:r>
            <w:r w:rsidR="00A115F7" w:rsidRPr="00784AA7">
              <w:rPr>
                <w:rFonts w:ascii="Tahoma" w:hAnsi="Tahoma" w:cs="Tahoma"/>
                <w:sz w:val="24"/>
                <w:szCs w:val="24"/>
              </w:rPr>
              <w:t>%</w:t>
            </w:r>
          </w:p>
        </w:tc>
        <w:tc>
          <w:tcPr>
            <w:tcW w:w="2268" w:type="dxa"/>
            <w:vAlign w:val="center"/>
          </w:tcPr>
          <w:p w14:paraId="5B68F677" w14:textId="77777777" w:rsidR="00A115F7" w:rsidRPr="00784AA7" w:rsidRDefault="002D6798" w:rsidP="00851449">
            <w:pPr>
              <w:jc w:val="center"/>
              <w:rPr>
                <w:rFonts w:ascii="Tahoma" w:hAnsi="Tahoma" w:cs="Tahoma"/>
                <w:sz w:val="24"/>
                <w:szCs w:val="24"/>
              </w:rPr>
            </w:pPr>
            <w:r w:rsidRPr="00784AA7">
              <w:rPr>
                <w:rFonts w:ascii="Tahoma" w:hAnsi="Tahoma" w:cs="Tahoma"/>
                <w:sz w:val="24"/>
                <w:szCs w:val="24"/>
              </w:rPr>
              <w:t>100</w:t>
            </w:r>
            <w:r w:rsidR="00A115F7" w:rsidRPr="00784AA7">
              <w:rPr>
                <w:rFonts w:ascii="Tahoma" w:hAnsi="Tahoma" w:cs="Tahoma"/>
                <w:sz w:val="24"/>
                <w:szCs w:val="24"/>
              </w:rPr>
              <w:t>%</w:t>
            </w:r>
          </w:p>
        </w:tc>
      </w:tr>
    </w:tbl>
    <w:p w14:paraId="364A524C" w14:textId="77777777" w:rsidR="00CB5FF5" w:rsidRPr="00784AA7" w:rsidRDefault="00B83F71">
      <w:pPr>
        <w:rPr>
          <w:rFonts w:ascii="Tahoma" w:hAnsi="Tahoma" w:cs="Tahoma"/>
          <w:sz w:val="24"/>
          <w:szCs w:val="24"/>
        </w:rPr>
      </w:pPr>
    </w:p>
    <w:p w14:paraId="5C43EF9F" w14:textId="77777777" w:rsidR="002A3D06" w:rsidRPr="00784AA7" w:rsidRDefault="002A3D06">
      <w:pPr>
        <w:rPr>
          <w:rFonts w:ascii="Tahoma" w:hAnsi="Tahoma" w:cs="Tahoma"/>
          <w:sz w:val="24"/>
          <w:szCs w:val="24"/>
        </w:rPr>
      </w:pPr>
      <w:bookmarkStart w:id="0" w:name="_GoBack"/>
      <w:bookmarkEnd w:id="0"/>
    </w:p>
    <w:sectPr w:rsidR="002A3D06" w:rsidRPr="00784AA7" w:rsidSect="00B83F71">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E2"/>
    <w:rsid w:val="000735B9"/>
    <w:rsid w:val="000A438E"/>
    <w:rsid w:val="001C261B"/>
    <w:rsid w:val="002A3D06"/>
    <w:rsid w:val="002D6798"/>
    <w:rsid w:val="004571CB"/>
    <w:rsid w:val="006B3BAA"/>
    <w:rsid w:val="00755E7B"/>
    <w:rsid w:val="00770DBF"/>
    <w:rsid w:val="00784AA7"/>
    <w:rsid w:val="00851449"/>
    <w:rsid w:val="008B7EC3"/>
    <w:rsid w:val="00920FD0"/>
    <w:rsid w:val="009F342B"/>
    <w:rsid w:val="00A115F7"/>
    <w:rsid w:val="00A177CF"/>
    <w:rsid w:val="00B83F71"/>
    <w:rsid w:val="00C664E2"/>
    <w:rsid w:val="00FD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C3EF"/>
  <w15:docId w15:val="{13F13F74-1778-495D-B5CE-D398580A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Cogito</dc:creator>
  <cp:lastModifiedBy>Rachel Maddison</cp:lastModifiedBy>
  <cp:revision>3</cp:revision>
  <dcterms:created xsi:type="dcterms:W3CDTF">2019-08-24T07:05:00Z</dcterms:created>
  <dcterms:modified xsi:type="dcterms:W3CDTF">2019-08-24T07:06:00Z</dcterms:modified>
</cp:coreProperties>
</file>